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22" w:rsidRPr="005C092E" w:rsidRDefault="00A97722" w:rsidP="002D0058">
      <w:pPr>
        <w:pStyle w:val="Zhlav"/>
        <w:tabs>
          <w:tab w:val="clear" w:pos="4320"/>
          <w:tab w:val="clear" w:pos="8640"/>
        </w:tabs>
        <w:spacing w:after="120" w:line="276" w:lineRule="auto"/>
        <w:jc w:val="both"/>
        <w:rPr>
          <w:b/>
          <w:bCs/>
          <w:sz w:val="40"/>
          <w:szCs w:val="40"/>
          <w:lang w:val="cs-CZ"/>
        </w:rPr>
      </w:pPr>
      <w:r w:rsidRPr="005C092E">
        <w:rPr>
          <w:b/>
          <w:bCs/>
          <w:sz w:val="40"/>
          <w:szCs w:val="40"/>
          <w:lang w:val="cs-CZ"/>
        </w:rPr>
        <w:t xml:space="preserve">Společnost E4U vstupuje na </w:t>
      </w:r>
      <w:r w:rsidRPr="005C092E">
        <w:rPr>
          <w:b/>
          <w:bCs/>
          <w:sz w:val="40"/>
          <w:szCs w:val="40"/>
          <w:lang w:val="cs-CZ" w:eastAsia="cs-CZ"/>
        </w:rPr>
        <w:t>pražskou burzu</w:t>
      </w:r>
    </w:p>
    <w:p w:rsidR="00C31C36" w:rsidRDefault="00C31C36" w:rsidP="00554A8E">
      <w:pPr>
        <w:jc w:val="both"/>
        <w:rPr>
          <w:sz w:val="24"/>
          <w:szCs w:val="24"/>
          <w:lang w:val="cs-CZ" w:eastAsia="cs-CZ"/>
        </w:rPr>
      </w:pPr>
    </w:p>
    <w:p w:rsidR="00A97722" w:rsidRPr="005F1F62" w:rsidRDefault="00A97722" w:rsidP="00554A8E">
      <w:pPr>
        <w:jc w:val="both"/>
        <w:rPr>
          <w:sz w:val="24"/>
          <w:szCs w:val="24"/>
          <w:lang w:val="cs-CZ" w:eastAsia="cs-CZ"/>
        </w:rPr>
      </w:pPr>
      <w:r w:rsidRPr="005F1F62">
        <w:rPr>
          <w:sz w:val="24"/>
          <w:szCs w:val="24"/>
          <w:lang w:val="cs-CZ" w:eastAsia="cs-CZ"/>
        </w:rPr>
        <w:t>Tisková zpráva</w:t>
      </w:r>
    </w:p>
    <w:p w:rsidR="00A97722" w:rsidRPr="005F1F62" w:rsidRDefault="00A97722" w:rsidP="00554A8E">
      <w:pPr>
        <w:spacing w:after="120"/>
        <w:jc w:val="both"/>
        <w:rPr>
          <w:sz w:val="24"/>
          <w:szCs w:val="24"/>
          <w:lang w:val="cs-CZ" w:eastAsia="cs-CZ"/>
        </w:rPr>
      </w:pPr>
      <w:smartTag w:uri="urn:schemas-microsoft-com:office:smarttags" w:element="date">
        <w:smartTagPr>
          <w:attr w:name="ls" w:val="trans"/>
          <w:attr w:name="Month" w:val="8"/>
          <w:attr w:name="Day" w:val="4"/>
          <w:attr w:name="Year" w:val="2011"/>
        </w:smartTagPr>
        <w:r w:rsidRPr="005F1F62">
          <w:rPr>
            <w:sz w:val="24"/>
            <w:szCs w:val="24"/>
            <w:lang w:val="cs-CZ" w:eastAsia="cs-CZ"/>
          </w:rPr>
          <w:t>4. 8. 2011</w:t>
        </w:r>
      </w:smartTag>
    </w:p>
    <w:p w:rsidR="00A97722" w:rsidRPr="002B5691" w:rsidRDefault="00A97722" w:rsidP="002D0058">
      <w:pPr>
        <w:spacing w:after="120"/>
        <w:jc w:val="both"/>
        <w:rPr>
          <w:b/>
          <w:bCs/>
          <w:sz w:val="24"/>
          <w:szCs w:val="24"/>
          <w:lang w:val="cs-CZ" w:eastAsia="cs-CZ"/>
        </w:rPr>
      </w:pPr>
      <w:r w:rsidRPr="00846F40">
        <w:rPr>
          <w:b/>
          <w:bCs/>
          <w:sz w:val="24"/>
          <w:szCs w:val="24"/>
          <w:lang w:val="cs-CZ" w:eastAsia="cs-CZ"/>
        </w:rPr>
        <w:t>Akcie společnosti E4U, která se zaměřuje na výrobu energie z obnovitelných zdrojů, se začnou 25. srpna 2011 obchodovat na volném regulovaném trhu Burzy cenných papírů Praha.</w:t>
      </w:r>
      <w:r w:rsidR="000215C9">
        <w:rPr>
          <w:b/>
          <w:bCs/>
          <w:sz w:val="24"/>
          <w:szCs w:val="24"/>
          <w:lang w:val="cs-CZ" w:eastAsia="cs-CZ"/>
        </w:rPr>
        <w:t xml:space="preserve"> </w:t>
      </w:r>
      <w:r w:rsidR="006A5D02">
        <w:rPr>
          <w:b/>
          <w:bCs/>
          <w:sz w:val="24"/>
          <w:szCs w:val="24"/>
          <w:lang w:val="cs-CZ" w:eastAsia="cs-CZ"/>
        </w:rPr>
        <w:t>Emise celkem</w:t>
      </w:r>
      <w:r w:rsidRPr="00846F40">
        <w:rPr>
          <w:b/>
          <w:bCs/>
          <w:sz w:val="24"/>
          <w:szCs w:val="24"/>
          <w:lang w:val="cs-CZ" w:eastAsia="cs-CZ"/>
        </w:rPr>
        <w:t xml:space="preserve"> zahrnuj</w:t>
      </w:r>
      <w:r w:rsidR="00D46918">
        <w:rPr>
          <w:b/>
          <w:bCs/>
          <w:sz w:val="24"/>
          <w:szCs w:val="24"/>
          <w:lang w:val="cs-CZ" w:eastAsia="cs-CZ"/>
        </w:rPr>
        <w:t>e</w:t>
      </w:r>
      <w:r w:rsidR="005D3291">
        <w:rPr>
          <w:b/>
          <w:bCs/>
          <w:sz w:val="24"/>
          <w:szCs w:val="24"/>
          <w:lang w:val="cs-CZ" w:eastAsia="cs-CZ"/>
        </w:rPr>
        <w:t xml:space="preserve"> </w:t>
      </w:r>
      <w:r w:rsidRPr="00846F40">
        <w:rPr>
          <w:b/>
          <w:bCs/>
          <w:sz w:val="24"/>
          <w:szCs w:val="24"/>
          <w:lang w:val="cs-CZ" w:eastAsia="cs-CZ"/>
        </w:rPr>
        <w:t xml:space="preserve">2 391 640 </w:t>
      </w:r>
      <w:r>
        <w:rPr>
          <w:b/>
          <w:bCs/>
          <w:sz w:val="24"/>
          <w:szCs w:val="24"/>
          <w:lang w:val="cs-CZ" w:eastAsia="cs-CZ"/>
        </w:rPr>
        <w:t>akcií</w:t>
      </w:r>
      <w:r w:rsidRPr="00846F40">
        <w:rPr>
          <w:b/>
          <w:bCs/>
          <w:sz w:val="24"/>
          <w:szCs w:val="24"/>
          <w:lang w:val="cs-CZ" w:eastAsia="cs-CZ"/>
        </w:rPr>
        <w:t xml:space="preserve"> na majitele s nominální hodnotou 100 Kč</w:t>
      </w:r>
      <w:r w:rsidR="008838A3">
        <w:rPr>
          <w:b/>
          <w:bCs/>
          <w:sz w:val="24"/>
          <w:szCs w:val="24"/>
          <w:lang w:val="cs-CZ" w:eastAsia="cs-CZ"/>
        </w:rPr>
        <w:t>. Z</w:t>
      </w:r>
      <w:r w:rsidR="006A5D02">
        <w:rPr>
          <w:b/>
          <w:bCs/>
          <w:sz w:val="24"/>
          <w:szCs w:val="24"/>
          <w:lang w:val="cs-CZ" w:eastAsia="cs-CZ"/>
        </w:rPr>
        <w:t xml:space="preserve"> tohoto </w:t>
      </w:r>
      <w:r w:rsidR="002B5691">
        <w:rPr>
          <w:b/>
          <w:bCs/>
          <w:sz w:val="24"/>
          <w:szCs w:val="24"/>
          <w:lang w:val="cs-CZ" w:eastAsia="cs-CZ"/>
        </w:rPr>
        <w:t>množství je</w:t>
      </w:r>
      <w:r w:rsidR="006A5D02">
        <w:rPr>
          <w:b/>
          <w:bCs/>
          <w:sz w:val="24"/>
          <w:szCs w:val="24"/>
          <w:lang w:val="cs-CZ" w:eastAsia="cs-CZ"/>
        </w:rPr>
        <w:t xml:space="preserve"> celkem 1 171 900 akcií (49</w:t>
      </w:r>
      <w:r w:rsidR="00586AE6">
        <w:rPr>
          <w:b/>
          <w:bCs/>
          <w:sz w:val="24"/>
          <w:szCs w:val="24"/>
          <w:lang w:val="cs-CZ" w:eastAsia="cs-CZ"/>
        </w:rPr>
        <w:t xml:space="preserve"> </w:t>
      </w:r>
      <w:r w:rsidR="006A5D02">
        <w:rPr>
          <w:b/>
          <w:bCs/>
          <w:sz w:val="24"/>
          <w:szCs w:val="24"/>
          <w:lang w:val="cs-CZ" w:eastAsia="cs-CZ"/>
        </w:rPr>
        <w:t>%)</w:t>
      </w:r>
      <w:r w:rsidR="002B5691">
        <w:rPr>
          <w:b/>
          <w:bCs/>
          <w:sz w:val="24"/>
          <w:szCs w:val="24"/>
          <w:lang w:val="cs-CZ" w:eastAsia="cs-CZ"/>
        </w:rPr>
        <w:t xml:space="preserve"> nabízeno veřejnosti</w:t>
      </w:r>
      <w:r w:rsidR="00CA5E69">
        <w:rPr>
          <w:b/>
          <w:bCs/>
          <w:sz w:val="24"/>
          <w:szCs w:val="24"/>
          <w:lang w:val="cs-CZ" w:eastAsia="cs-CZ"/>
        </w:rPr>
        <w:t xml:space="preserve"> za cenu 80 Kč za akcii</w:t>
      </w:r>
      <w:r w:rsidR="008838A3">
        <w:rPr>
          <w:b/>
          <w:bCs/>
          <w:sz w:val="24"/>
          <w:szCs w:val="24"/>
          <w:lang w:val="cs-CZ" w:eastAsia="cs-CZ"/>
        </w:rPr>
        <w:t xml:space="preserve">. </w:t>
      </w:r>
      <w:r w:rsidR="002B5691">
        <w:rPr>
          <w:b/>
          <w:bCs/>
          <w:sz w:val="24"/>
          <w:szCs w:val="24"/>
          <w:lang w:val="cs-CZ" w:eastAsia="cs-CZ"/>
        </w:rPr>
        <w:t>Veřejná nabídka akcií byla schválena Českou národní bankou letos v lednu, do</w:t>
      </w:r>
      <w:r w:rsidR="0075044A">
        <w:rPr>
          <w:b/>
          <w:bCs/>
          <w:sz w:val="24"/>
          <w:szCs w:val="24"/>
          <w:lang w:val="cs-CZ" w:eastAsia="cs-CZ"/>
        </w:rPr>
        <w:t>posud</w:t>
      </w:r>
      <w:r w:rsidR="002B5691">
        <w:rPr>
          <w:b/>
          <w:bCs/>
          <w:sz w:val="24"/>
          <w:szCs w:val="24"/>
          <w:lang w:val="cs-CZ" w:eastAsia="cs-CZ"/>
        </w:rPr>
        <w:t xml:space="preserve"> probíha</w:t>
      </w:r>
      <w:r w:rsidR="002B5691" w:rsidRPr="00DC6741">
        <w:rPr>
          <w:b/>
          <w:bCs/>
          <w:sz w:val="24"/>
          <w:szCs w:val="24"/>
          <w:lang w:val="cs-CZ" w:eastAsia="cs-CZ"/>
        </w:rPr>
        <w:t>l</w:t>
      </w:r>
      <w:r w:rsidR="0075044A">
        <w:rPr>
          <w:b/>
          <w:bCs/>
          <w:sz w:val="24"/>
          <w:szCs w:val="24"/>
          <w:lang w:val="cs-CZ" w:eastAsia="cs-CZ"/>
        </w:rPr>
        <w:t>a</w:t>
      </w:r>
      <w:r w:rsidR="002B5691" w:rsidRPr="00DC6741">
        <w:rPr>
          <w:b/>
          <w:bCs/>
          <w:sz w:val="24"/>
          <w:szCs w:val="24"/>
          <w:lang w:val="cs-CZ" w:eastAsia="cs-CZ"/>
        </w:rPr>
        <w:t xml:space="preserve"> </w:t>
      </w:r>
      <w:r w:rsidR="002B5691">
        <w:rPr>
          <w:b/>
          <w:bCs/>
          <w:sz w:val="24"/>
          <w:szCs w:val="24"/>
          <w:lang w:val="cs-CZ" w:eastAsia="cs-CZ"/>
        </w:rPr>
        <w:t xml:space="preserve">pouze </w:t>
      </w:r>
      <w:r w:rsidR="00860B3A">
        <w:rPr>
          <w:b/>
          <w:bCs/>
          <w:sz w:val="24"/>
          <w:szCs w:val="24"/>
          <w:lang w:val="cs-CZ" w:eastAsia="cs-CZ"/>
        </w:rPr>
        <w:t>mimoburzovně</w:t>
      </w:r>
      <w:r w:rsidR="008838A3">
        <w:rPr>
          <w:b/>
          <w:bCs/>
          <w:sz w:val="24"/>
          <w:szCs w:val="24"/>
          <w:lang w:val="cs-CZ" w:eastAsia="cs-CZ"/>
        </w:rPr>
        <w:t>. P</w:t>
      </w:r>
      <w:r w:rsidR="005059D7">
        <w:rPr>
          <w:b/>
          <w:bCs/>
          <w:sz w:val="24"/>
          <w:szCs w:val="24"/>
          <w:lang w:val="cs-CZ" w:eastAsia="cs-CZ"/>
        </w:rPr>
        <w:t>olovina nabízených akcií</w:t>
      </w:r>
      <w:r w:rsidR="005D3291">
        <w:rPr>
          <w:b/>
          <w:bCs/>
          <w:sz w:val="24"/>
          <w:szCs w:val="24"/>
          <w:lang w:val="cs-CZ" w:eastAsia="cs-CZ"/>
        </w:rPr>
        <w:t xml:space="preserve"> je již</w:t>
      </w:r>
      <w:r w:rsidR="000F02E0">
        <w:rPr>
          <w:b/>
          <w:bCs/>
          <w:sz w:val="24"/>
          <w:szCs w:val="24"/>
          <w:lang w:val="cs-CZ" w:eastAsia="cs-CZ"/>
        </w:rPr>
        <w:t xml:space="preserve"> ve vlastnictví nových investorů</w:t>
      </w:r>
      <w:r w:rsidR="00A54749">
        <w:rPr>
          <w:b/>
          <w:bCs/>
          <w:sz w:val="24"/>
          <w:szCs w:val="24"/>
          <w:lang w:val="cs-CZ" w:eastAsia="cs-CZ"/>
        </w:rPr>
        <w:t>.</w:t>
      </w:r>
      <w:r>
        <w:rPr>
          <w:b/>
          <w:bCs/>
          <w:sz w:val="24"/>
          <w:szCs w:val="24"/>
          <w:lang w:val="cs-CZ" w:eastAsia="cs-CZ"/>
        </w:rPr>
        <w:t xml:space="preserve"> </w:t>
      </w:r>
      <w:r w:rsidRPr="00846F40">
        <w:rPr>
          <w:b/>
          <w:bCs/>
          <w:sz w:val="24"/>
          <w:szCs w:val="24"/>
          <w:lang w:val="cs-CZ" w:eastAsia="cs-CZ"/>
        </w:rPr>
        <w:t xml:space="preserve"> Dividendu bude vůbec poprvé v ČR administrovat Centrální depozitář</w:t>
      </w:r>
      <w:r>
        <w:rPr>
          <w:b/>
          <w:bCs/>
          <w:sz w:val="24"/>
          <w:szCs w:val="24"/>
          <w:lang w:val="cs-CZ" w:eastAsia="cs-CZ"/>
        </w:rPr>
        <w:t xml:space="preserve"> cenných papírů</w:t>
      </w:r>
      <w:r w:rsidRPr="00846F40">
        <w:rPr>
          <w:b/>
          <w:bCs/>
          <w:sz w:val="24"/>
          <w:szCs w:val="24"/>
          <w:lang w:val="cs-CZ" w:eastAsia="cs-CZ"/>
        </w:rPr>
        <w:t>.</w:t>
      </w:r>
    </w:p>
    <w:p w:rsidR="00A97722" w:rsidRDefault="00563093" w:rsidP="002D0058">
      <w:pPr>
        <w:spacing w:after="120"/>
        <w:jc w:val="both"/>
        <w:rPr>
          <w:sz w:val="24"/>
          <w:szCs w:val="24"/>
          <w:lang w:val="cs-CZ" w:eastAsia="cs-CZ"/>
        </w:rPr>
      </w:pPr>
      <w:r>
        <w:rPr>
          <w:i/>
          <w:iCs/>
          <w:sz w:val="24"/>
          <w:szCs w:val="24"/>
          <w:lang w:val="cs-CZ" w:eastAsia="cs-CZ"/>
        </w:rPr>
        <w:t>„</w:t>
      </w:r>
      <w:r w:rsidR="000F02E0">
        <w:rPr>
          <w:i/>
          <w:iCs/>
          <w:sz w:val="24"/>
          <w:szCs w:val="24"/>
          <w:lang w:val="cs-CZ" w:eastAsia="cs-CZ"/>
        </w:rPr>
        <w:t xml:space="preserve">Cílem nabídky je etablovat se na kapitálovém trhu, získat dobré jméno u širokého publika a tím i možnost navyšovat základní kapitál v budoucnu a rozšiřovat tak portfolio projektů, v neposlední </w:t>
      </w:r>
      <w:r w:rsidR="005D3291">
        <w:rPr>
          <w:i/>
          <w:iCs/>
          <w:sz w:val="24"/>
          <w:szCs w:val="24"/>
          <w:lang w:val="cs-CZ" w:eastAsia="cs-CZ"/>
        </w:rPr>
        <w:t>řadě chceme přilákat</w:t>
      </w:r>
      <w:r w:rsidR="000F02E0">
        <w:rPr>
          <w:i/>
          <w:iCs/>
          <w:sz w:val="24"/>
          <w:szCs w:val="24"/>
          <w:lang w:val="cs-CZ" w:eastAsia="cs-CZ"/>
        </w:rPr>
        <w:t xml:space="preserve"> pozornost majitelů zajímavých projektů</w:t>
      </w:r>
      <w:r w:rsidR="00A97722" w:rsidRPr="00BE4A8E">
        <w:rPr>
          <w:i/>
          <w:iCs/>
          <w:sz w:val="24"/>
          <w:szCs w:val="24"/>
          <w:lang w:val="cs-CZ" w:eastAsia="cs-CZ"/>
        </w:rPr>
        <w:t>, kteří potřeb</w:t>
      </w:r>
      <w:r w:rsidR="00ED60D9">
        <w:rPr>
          <w:i/>
          <w:iCs/>
          <w:sz w:val="24"/>
          <w:szCs w:val="24"/>
          <w:lang w:val="cs-CZ" w:eastAsia="cs-CZ"/>
        </w:rPr>
        <w:t>ují kapitálově silného partnera</w:t>
      </w:r>
      <w:r w:rsidR="00234493">
        <w:rPr>
          <w:i/>
          <w:iCs/>
          <w:sz w:val="24"/>
          <w:szCs w:val="24"/>
          <w:lang w:val="cs-CZ" w:eastAsia="cs-CZ"/>
        </w:rPr>
        <w:t>,</w:t>
      </w:r>
      <w:r w:rsidR="00A97722" w:rsidRPr="00BE4A8E">
        <w:rPr>
          <w:i/>
          <w:iCs/>
          <w:sz w:val="24"/>
          <w:szCs w:val="24"/>
          <w:lang w:val="cs-CZ" w:eastAsia="cs-CZ"/>
        </w:rPr>
        <w:t>“</w:t>
      </w:r>
      <w:r w:rsidR="00A97722">
        <w:rPr>
          <w:sz w:val="24"/>
          <w:szCs w:val="24"/>
          <w:lang w:val="cs-CZ" w:eastAsia="cs-CZ"/>
        </w:rPr>
        <w:t xml:space="preserve"> vysvětlil člen představenstva E4U Aleš Jelínek. „</w:t>
      </w:r>
      <w:r w:rsidR="00A97722" w:rsidRPr="00A51D96">
        <w:rPr>
          <w:i/>
          <w:iCs/>
          <w:sz w:val="24"/>
          <w:szCs w:val="24"/>
          <w:lang w:val="cs-CZ" w:eastAsia="cs-CZ"/>
        </w:rPr>
        <w:t>Jsem rád, že se touto emisí ukončuje debata, jestli si na PSE může přijít pro kapitál menší nebo střední firma. Může!“</w:t>
      </w:r>
      <w:r w:rsidR="00A97722">
        <w:rPr>
          <w:sz w:val="24"/>
          <w:szCs w:val="24"/>
          <w:lang w:val="cs-CZ" w:eastAsia="cs-CZ"/>
        </w:rPr>
        <w:t xml:space="preserve"> komentoval vstup E4U na Burzu cenných papírů Praha její generální ředitel Petr Koblic.</w:t>
      </w:r>
    </w:p>
    <w:p w:rsidR="00A97722" w:rsidRPr="00C2130C" w:rsidRDefault="00A97722" w:rsidP="002D0058">
      <w:pPr>
        <w:spacing w:after="120"/>
        <w:jc w:val="both"/>
        <w:rPr>
          <w:color w:val="000000" w:themeColor="text1"/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Portfolio E4U v současnosti zahrnuje dvě solární elektrárny o celkovém výkonu 4,4</w:t>
      </w:r>
      <w:r w:rsidRPr="007B2EEC">
        <w:rPr>
          <w:sz w:val="24"/>
          <w:szCs w:val="24"/>
          <w:lang w:val="cs-CZ" w:eastAsia="cs-CZ"/>
        </w:rPr>
        <w:t xml:space="preserve"> MWp</w:t>
      </w:r>
      <w:r>
        <w:rPr>
          <w:sz w:val="24"/>
          <w:szCs w:val="24"/>
          <w:lang w:val="cs-CZ" w:eastAsia="cs-CZ"/>
        </w:rPr>
        <w:t xml:space="preserve">. V budoucnu jej společnost plánuje rozšířit </w:t>
      </w:r>
      <w:r w:rsidR="00ED60D9">
        <w:rPr>
          <w:sz w:val="24"/>
          <w:szCs w:val="24"/>
          <w:lang w:val="cs-CZ" w:eastAsia="cs-CZ"/>
        </w:rPr>
        <w:t xml:space="preserve">o </w:t>
      </w:r>
      <w:r w:rsidR="00ED60D9" w:rsidRPr="00C2130C">
        <w:rPr>
          <w:color w:val="000000" w:themeColor="text1"/>
          <w:sz w:val="24"/>
          <w:szCs w:val="24"/>
          <w:lang w:val="cs-CZ" w:eastAsia="cs-CZ"/>
        </w:rPr>
        <w:t xml:space="preserve">další projekty, např. </w:t>
      </w:r>
      <w:r w:rsidRPr="00C2130C">
        <w:rPr>
          <w:color w:val="000000" w:themeColor="text1"/>
          <w:sz w:val="24"/>
          <w:szCs w:val="24"/>
          <w:lang w:val="cs-CZ" w:eastAsia="cs-CZ"/>
        </w:rPr>
        <w:t>solárn</w:t>
      </w:r>
      <w:r w:rsidR="00ED60D9" w:rsidRPr="00C2130C">
        <w:rPr>
          <w:color w:val="000000" w:themeColor="text1"/>
          <w:sz w:val="24"/>
          <w:szCs w:val="24"/>
          <w:lang w:val="cs-CZ" w:eastAsia="cs-CZ"/>
        </w:rPr>
        <w:t>í teplárny</w:t>
      </w:r>
      <w:r w:rsidR="00C9515B">
        <w:rPr>
          <w:color w:val="000000" w:themeColor="text1"/>
          <w:sz w:val="24"/>
          <w:szCs w:val="24"/>
          <w:lang w:val="cs-CZ" w:eastAsia="cs-CZ"/>
        </w:rPr>
        <w:t xml:space="preserve"> či elektrárny</w:t>
      </w:r>
      <w:r w:rsidR="00ED60D9" w:rsidRPr="00C2130C">
        <w:rPr>
          <w:color w:val="000000" w:themeColor="text1"/>
          <w:sz w:val="24"/>
          <w:szCs w:val="24"/>
          <w:lang w:val="cs-CZ" w:eastAsia="cs-CZ"/>
        </w:rPr>
        <w:t xml:space="preserve"> </w:t>
      </w:r>
      <w:r w:rsidR="00C9515B">
        <w:rPr>
          <w:color w:val="000000" w:themeColor="text1"/>
          <w:sz w:val="24"/>
          <w:szCs w:val="24"/>
          <w:lang w:val="cs-CZ" w:eastAsia="cs-CZ"/>
        </w:rPr>
        <w:t xml:space="preserve">nebo </w:t>
      </w:r>
      <w:r w:rsidR="00ED60D9" w:rsidRPr="00C2130C">
        <w:rPr>
          <w:color w:val="000000" w:themeColor="text1"/>
          <w:sz w:val="24"/>
          <w:szCs w:val="24"/>
          <w:lang w:val="cs-CZ" w:eastAsia="cs-CZ"/>
        </w:rPr>
        <w:t>větrné elektrárny</w:t>
      </w:r>
      <w:r w:rsidRPr="00C2130C">
        <w:rPr>
          <w:color w:val="000000" w:themeColor="text1"/>
          <w:sz w:val="24"/>
          <w:szCs w:val="24"/>
          <w:lang w:val="cs-CZ" w:eastAsia="cs-CZ"/>
        </w:rPr>
        <w:t>.</w:t>
      </w:r>
      <w:r w:rsidR="00EF7D1C" w:rsidRPr="00C2130C">
        <w:rPr>
          <w:color w:val="000000" w:themeColor="text1"/>
          <w:sz w:val="24"/>
          <w:szCs w:val="24"/>
          <w:lang w:val="cs-CZ" w:eastAsia="cs-CZ"/>
        </w:rPr>
        <w:t xml:space="preserve"> </w:t>
      </w:r>
      <w:r w:rsidR="00EF7D1C" w:rsidRPr="00C2130C">
        <w:rPr>
          <w:i/>
          <w:color w:val="000000" w:themeColor="text1"/>
          <w:sz w:val="24"/>
          <w:szCs w:val="24"/>
          <w:lang w:val="cs-CZ" w:eastAsia="cs-CZ"/>
        </w:rPr>
        <w:t>„</w:t>
      </w:r>
      <w:r w:rsidR="00C2130C" w:rsidRPr="00C2130C">
        <w:rPr>
          <w:i/>
          <w:color w:val="000000" w:themeColor="text1"/>
          <w:sz w:val="24"/>
          <w:szCs w:val="24"/>
          <w:lang w:val="cs-CZ" w:eastAsia="cs-CZ"/>
        </w:rPr>
        <w:t>Není daleko doba, kdy výroba energie ze slunce bude jedním z hlavních energetických pilířů</w:t>
      </w:r>
      <w:r w:rsidR="00EF7D1C" w:rsidRPr="00C2130C">
        <w:rPr>
          <w:i/>
          <w:color w:val="000000" w:themeColor="text1"/>
          <w:sz w:val="24"/>
          <w:szCs w:val="24"/>
          <w:lang w:val="cs-CZ" w:eastAsia="cs-CZ"/>
        </w:rPr>
        <w:t>,“</w:t>
      </w:r>
      <w:r w:rsidR="00DC56AB" w:rsidRPr="00C2130C">
        <w:rPr>
          <w:color w:val="000000" w:themeColor="text1"/>
          <w:sz w:val="24"/>
          <w:szCs w:val="24"/>
          <w:lang w:val="cs-CZ" w:eastAsia="cs-CZ"/>
        </w:rPr>
        <w:t xml:space="preserve"> řekl předseda</w:t>
      </w:r>
      <w:r w:rsidR="00EF7D1C" w:rsidRPr="00C2130C">
        <w:rPr>
          <w:color w:val="000000" w:themeColor="text1"/>
          <w:sz w:val="24"/>
          <w:szCs w:val="24"/>
          <w:lang w:val="cs-CZ" w:eastAsia="cs-CZ"/>
        </w:rPr>
        <w:t xml:space="preserve"> představenstva E4U Petr Bína, jeden z průkopníků solárního byznysu u nás.</w:t>
      </w:r>
    </w:p>
    <w:p w:rsidR="00A97722" w:rsidRDefault="00A97722" w:rsidP="002D0058">
      <w:pPr>
        <w:spacing w:after="120"/>
        <w:jc w:val="both"/>
        <w:rPr>
          <w:sz w:val="24"/>
          <w:szCs w:val="24"/>
          <w:lang w:val="cs-CZ" w:eastAsia="cs-CZ"/>
        </w:rPr>
      </w:pPr>
      <w:r w:rsidRPr="00C2130C">
        <w:rPr>
          <w:color w:val="000000" w:themeColor="text1"/>
          <w:sz w:val="24"/>
          <w:szCs w:val="24"/>
          <w:lang w:val="cs-CZ" w:eastAsia="cs-CZ"/>
        </w:rPr>
        <w:t>Akcie společnosti E4U přinášejí dlouhodobě stabilní</w:t>
      </w:r>
      <w:r w:rsidRPr="00846F40">
        <w:rPr>
          <w:sz w:val="24"/>
          <w:szCs w:val="24"/>
          <w:lang w:val="cs-CZ" w:eastAsia="cs-CZ"/>
        </w:rPr>
        <w:t xml:space="preserve"> dividen</w:t>
      </w:r>
      <w:r w:rsidR="00B55946">
        <w:rPr>
          <w:sz w:val="24"/>
          <w:szCs w:val="24"/>
          <w:lang w:val="cs-CZ" w:eastAsia="cs-CZ"/>
        </w:rPr>
        <w:t>dový výnos v předpokládané výši</w:t>
      </w:r>
      <w:r w:rsidR="00B55946">
        <w:rPr>
          <w:sz w:val="24"/>
          <w:szCs w:val="24"/>
          <w:lang w:val="cs-CZ" w:eastAsia="cs-CZ"/>
        </w:rPr>
        <w:br/>
      </w:r>
      <w:r w:rsidRPr="00846F40">
        <w:rPr>
          <w:sz w:val="24"/>
          <w:szCs w:val="24"/>
          <w:lang w:val="cs-CZ" w:eastAsia="cs-CZ"/>
        </w:rPr>
        <w:t>6</w:t>
      </w:r>
      <w:r>
        <w:rPr>
          <w:sz w:val="24"/>
          <w:szCs w:val="24"/>
          <w:lang w:val="cs-CZ" w:eastAsia="cs-CZ"/>
        </w:rPr>
        <w:t xml:space="preserve"> až </w:t>
      </w:r>
      <w:r w:rsidR="00B55946">
        <w:rPr>
          <w:sz w:val="24"/>
          <w:szCs w:val="24"/>
          <w:lang w:val="cs-CZ" w:eastAsia="cs-CZ"/>
        </w:rPr>
        <w:t>8 procent</w:t>
      </w:r>
      <w:r w:rsidRPr="00846F40">
        <w:rPr>
          <w:sz w:val="24"/>
          <w:szCs w:val="24"/>
          <w:lang w:val="cs-CZ" w:eastAsia="cs-CZ"/>
        </w:rPr>
        <w:t xml:space="preserve"> dnešní prodejní ceny akcie ročně.</w:t>
      </w:r>
      <w:r>
        <w:rPr>
          <w:sz w:val="24"/>
          <w:szCs w:val="24"/>
          <w:lang w:val="cs-CZ" w:eastAsia="cs-CZ"/>
        </w:rPr>
        <w:t xml:space="preserve"> Rozhodný den první dividendy by</w:t>
      </w:r>
      <w:r w:rsidR="00DC6741">
        <w:rPr>
          <w:sz w:val="24"/>
          <w:szCs w:val="24"/>
          <w:lang w:val="cs-CZ" w:eastAsia="cs-CZ"/>
        </w:rPr>
        <w:t>l</w:t>
      </w:r>
      <w:r>
        <w:rPr>
          <w:sz w:val="24"/>
          <w:szCs w:val="24"/>
          <w:lang w:val="cs-CZ" w:eastAsia="cs-CZ"/>
        </w:rPr>
        <w:t xml:space="preserve"> stanoven na 12. září 2011 ve výši 5,60 Kč na akcii, vyplacena bude 19. září. Společnost E4U je první v ČR, která bude divid</w:t>
      </w:r>
      <w:r w:rsidR="00ED60D9">
        <w:rPr>
          <w:sz w:val="24"/>
          <w:szCs w:val="24"/>
          <w:lang w:val="cs-CZ" w:eastAsia="cs-CZ"/>
        </w:rPr>
        <w:t>endy vyplácet zcela bezhotovostně prostřednictvím</w:t>
      </w:r>
      <w:r>
        <w:rPr>
          <w:sz w:val="24"/>
          <w:szCs w:val="24"/>
          <w:lang w:val="cs-CZ" w:eastAsia="cs-CZ"/>
        </w:rPr>
        <w:t xml:space="preserve"> Centrálního depozitáře cenných papírů. Likviditu cenných papírů bude podporovat brokerská společnost Cyrrus.</w:t>
      </w:r>
    </w:p>
    <w:p w:rsidR="00554A8E" w:rsidRDefault="00554A8E" w:rsidP="002D0058">
      <w:pPr>
        <w:spacing w:after="120"/>
        <w:jc w:val="both"/>
        <w:rPr>
          <w:sz w:val="24"/>
          <w:szCs w:val="24"/>
          <w:lang w:val="cs-CZ" w:eastAsia="cs-CZ"/>
        </w:rPr>
      </w:pPr>
    </w:p>
    <w:p w:rsidR="00A97722" w:rsidRPr="00A97E68" w:rsidRDefault="00A97722" w:rsidP="00D815C5">
      <w:pPr>
        <w:jc w:val="both"/>
        <w:rPr>
          <w:b/>
          <w:bCs/>
          <w:i/>
          <w:iCs/>
          <w:sz w:val="24"/>
          <w:szCs w:val="24"/>
          <w:lang w:val="cs-CZ" w:eastAsia="cs-CZ"/>
        </w:rPr>
      </w:pPr>
      <w:r w:rsidRPr="00A97E68">
        <w:rPr>
          <w:b/>
          <w:bCs/>
          <w:i/>
          <w:iCs/>
          <w:sz w:val="24"/>
          <w:szCs w:val="24"/>
          <w:lang w:val="cs-CZ" w:eastAsia="cs-CZ"/>
        </w:rPr>
        <w:t>O E4U</w:t>
      </w:r>
    </w:p>
    <w:p w:rsidR="00D815C5" w:rsidRDefault="00A97722" w:rsidP="002D0058">
      <w:pPr>
        <w:spacing w:after="120"/>
        <w:jc w:val="both"/>
        <w:rPr>
          <w:i/>
          <w:iCs/>
          <w:sz w:val="24"/>
          <w:szCs w:val="24"/>
          <w:lang w:val="cs-CZ" w:eastAsia="cs-CZ"/>
        </w:rPr>
      </w:pPr>
      <w:r w:rsidRPr="00A97E68">
        <w:rPr>
          <w:i/>
          <w:iCs/>
          <w:sz w:val="24"/>
          <w:szCs w:val="24"/>
          <w:lang w:val="cs-CZ" w:eastAsia="cs-CZ"/>
        </w:rPr>
        <w:t>E4U a. s. se zaměřuje především na výrobny energie z obnovitelných zdrojů, tedy na zelenou energii. Základní jmění ve výši 239 milionů Kč tvoří akcie dceřiné společnosti SANERGIE a. s.</w:t>
      </w:r>
      <w:r>
        <w:rPr>
          <w:i/>
          <w:iCs/>
          <w:sz w:val="24"/>
          <w:szCs w:val="24"/>
          <w:lang w:val="cs-CZ" w:eastAsia="cs-CZ"/>
        </w:rPr>
        <w:t>,</w:t>
      </w:r>
      <w:r w:rsidRPr="00A97E68">
        <w:rPr>
          <w:i/>
          <w:iCs/>
          <w:sz w:val="24"/>
          <w:szCs w:val="24"/>
          <w:lang w:val="cs-CZ" w:eastAsia="cs-CZ"/>
        </w:rPr>
        <w:t xml:space="preserve"> založené v roce 2006. Jejím prostřednictvím E4U a.</w:t>
      </w:r>
      <w:r>
        <w:rPr>
          <w:i/>
          <w:iCs/>
          <w:sz w:val="24"/>
          <w:szCs w:val="24"/>
          <w:lang w:val="cs-CZ" w:eastAsia="cs-CZ"/>
        </w:rPr>
        <w:t xml:space="preserve"> </w:t>
      </w:r>
      <w:r w:rsidRPr="00A97E68">
        <w:rPr>
          <w:i/>
          <w:iCs/>
          <w:sz w:val="24"/>
          <w:szCs w:val="24"/>
          <w:lang w:val="cs-CZ" w:eastAsia="cs-CZ"/>
        </w:rPr>
        <w:t xml:space="preserve">s. v současné době provozuje dva solární parky v oblasti jižní Moravy o celkovém instalovaném výkonu 4,4 MWp. </w:t>
      </w:r>
      <w:r>
        <w:rPr>
          <w:i/>
          <w:iCs/>
          <w:sz w:val="24"/>
          <w:szCs w:val="24"/>
          <w:lang w:val="cs-CZ" w:eastAsia="cs-CZ"/>
        </w:rPr>
        <w:t xml:space="preserve">Jediným dokumentem obsahujícím všechny právně závazné a směrodatné informace a upozornění na všechna rizika s investicí spojená je prospekt cenných papírů, který je k dispozici na stránkách </w:t>
      </w:r>
      <w:hyperlink r:id="rId8" w:history="1">
        <w:r w:rsidRPr="00DA253D">
          <w:rPr>
            <w:rStyle w:val="Hypertextovodkaz"/>
            <w:i/>
            <w:iCs/>
            <w:sz w:val="24"/>
            <w:szCs w:val="24"/>
            <w:lang w:val="cs-CZ" w:eastAsia="cs-CZ"/>
          </w:rPr>
          <w:t>www.e4u.cz</w:t>
        </w:r>
      </w:hyperlink>
      <w:r>
        <w:rPr>
          <w:i/>
          <w:iCs/>
          <w:sz w:val="24"/>
          <w:szCs w:val="24"/>
          <w:lang w:val="cs-CZ" w:eastAsia="cs-CZ"/>
        </w:rPr>
        <w:t>.</w:t>
      </w:r>
    </w:p>
    <w:p w:rsidR="00A97722" w:rsidRDefault="00A97722" w:rsidP="002D0058">
      <w:pPr>
        <w:spacing w:after="120"/>
        <w:jc w:val="both"/>
        <w:rPr>
          <w:i/>
          <w:iCs/>
          <w:sz w:val="24"/>
          <w:szCs w:val="24"/>
          <w:lang w:val="cs-CZ" w:eastAsia="cs-CZ"/>
        </w:rPr>
      </w:pPr>
      <w:r>
        <w:rPr>
          <w:i/>
          <w:iCs/>
          <w:sz w:val="24"/>
          <w:szCs w:val="24"/>
          <w:lang w:val="cs-CZ" w:eastAsia="cs-CZ"/>
        </w:rPr>
        <w:t xml:space="preserve"> </w:t>
      </w:r>
    </w:p>
    <w:p w:rsidR="00A97722" w:rsidRPr="00B43A49" w:rsidRDefault="00A97722" w:rsidP="00D815C5">
      <w:pPr>
        <w:jc w:val="both"/>
        <w:rPr>
          <w:b/>
          <w:bCs/>
          <w:sz w:val="24"/>
          <w:szCs w:val="24"/>
          <w:lang w:val="cs-CZ" w:eastAsia="cs-CZ"/>
        </w:rPr>
      </w:pPr>
      <w:r w:rsidRPr="00B43A49">
        <w:rPr>
          <w:b/>
          <w:bCs/>
          <w:sz w:val="24"/>
          <w:szCs w:val="24"/>
          <w:lang w:val="cs-CZ" w:eastAsia="cs-CZ"/>
        </w:rPr>
        <w:t>Kontakt pro média:</w:t>
      </w:r>
    </w:p>
    <w:p w:rsidR="00A97722" w:rsidRDefault="00A97722" w:rsidP="00D815C5">
      <w:pPr>
        <w:jc w:val="both"/>
        <w:rPr>
          <w:b/>
          <w:bCs/>
          <w:sz w:val="24"/>
          <w:szCs w:val="24"/>
          <w:lang w:val="cs-CZ" w:eastAsia="cs-CZ"/>
        </w:rPr>
        <w:sectPr w:rsidR="00A97722" w:rsidSect="00CB60A4">
          <w:headerReference w:type="default" r:id="rId9"/>
          <w:footerReference w:type="default" r:id="rId10"/>
          <w:pgSz w:w="11906" w:h="16838" w:code="9"/>
          <w:pgMar w:top="1080" w:right="1138" w:bottom="1310" w:left="1411" w:header="510" w:footer="60" w:gutter="0"/>
          <w:cols w:space="708"/>
          <w:docGrid w:linePitch="272"/>
        </w:sectPr>
      </w:pPr>
    </w:p>
    <w:p w:rsidR="00A97722" w:rsidRPr="00B43A49" w:rsidRDefault="00A97722" w:rsidP="00D815C5">
      <w:pPr>
        <w:jc w:val="both"/>
        <w:rPr>
          <w:sz w:val="24"/>
          <w:szCs w:val="24"/>
          <w:lang w:val="cs-CZ" w:eastAsia="cs-CZ"/>
        </w:rPr>
      </w:pPr>
      <w:r w:rsidRPr="00B43A49">
        <w:rPr>
          <w:sz w:val="24"/>
          <w:szCs w:val="24"/>
          <w:lang w:val="cs-CZ" w:eastAsia="cs-CZ"/>
        </w:rPr>
        <w:lastRenderedPageBreak/>
        <w:t>Aleš Jelínek</w:t>
      </w:r>
    </w:p>
    <w:p w:rsidR="00A97722" w:rsidRDefault="00A97722" w:rsidP="00CB5FE8">
      <w:pPr>
        <w:jc w:val="both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Člen představenstva E4U</w:t>
      </w:r>
    </w:p>
    <w:p w:rsidR="00A97722" w:rsidRDefault="00A97722" w:rsidP="00CB5FE8">
      <w:pPr>
        <w:jc w:val="both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Tel.:</w:t>
      </w:r>
      <w:r w:rsidR="00DC6741">
        <w:rPr>
          <w:sz w:val="24"/>
          <w:szCs w:val="24"/>
          <w:lang w:val="cs-CZ" w:eastAsia="cs-CZ"/>
        </w:rPr>
        <w:t xml:space="preserve"> 222 742 940</w:t>
      </w:r>
    </w:p>
    <w:p w:rsidR="00A97722" w:rsidRPr="005F1F62" w:rsidRDefault="00A97722" w:rsidP="00CB5FE8">
      <w:pPr>
        <w:jc w:val="both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e-mail:</w:t>
      </w:r>
      <w:r w:rsidR="00DC6741">
        <w:rPr>
          <w:sz w:val="24"/>
          <w:szCs w:val="24"/>
          <w:lang w:val="cs-CZ" w:eastAsia="cs-CZ"/>
        </w:rPr>
        <w:t xml:space="preserve"> </w:t>
      </w:r>
      <w:hyperlink r:id="rId11" w:history="1">
        <w:r w:rsidR="00586AE6" w:rsidRPr="003C2294">
          <w:rPr>
            <w:rStyle w:val="Hypertextovodkaz"/>
            <w:sz w:val="24"/>
            <w:szCs w:val="24"/>
            <w:lang w:val="cs-CZ" w:eastAsia="cs-CZ"/>
          </w:rPr>
          <w:t>info@e4u.cz</w:t>
        </w:r>
      </w:hyperlink>
      <w:r w:rsidR="00586AE6">
        <w:rPr>
          <w:sz w:val="24"/>
          <w:szCs w:val="24"/>
          <w:lang w:val="cs-CZ" w:eastAsia="cs-CZ"/>
        </w:rPr>
        <w:t xml:space="preserve"> </w:t>
      </w:r>
    </w:p>
    <w:p w:rsidR="00A97722" w:rsidRPr="00B43A49" w:rsidRDefault="00A97722" w:rsidP="00CB5FE8">
      <w:pPr>
        <w:jc w:val="both"/>
        <w:rPr>
          <w:sz w:val="24"/>
          <w:szCs w:val="24"/>
          <w:lang w:val="cs-CZ" w:eastAsia="cs-CZ"/>
        </w:rPr>
      </w:pPr>
      <w:r w:rsidRPr="00B43A49">
        <w:rPr>
          <w:sz w:val="24"/>
          <w:szCs w:val="24"/>
          <w:lang w:val="cs-CZ" w:eastAsia="cs-CZ"/>
        </w:rPr>
        <w:lastRenderedPageBreak/>
        <w:t>Eva Moniová</w:t>
      </w:r>
    </w:p>
    <w:p w:rsidR="00A97722" w:rsidRPr="005F1F62" w:rsidRDefault="00A97722" w:rsidP="00CB5FE8">
      <w:pPr>
        <w:jc w:val="both"/>
        <w:rPr>
          <w:sz w:val="24"/>
          <w:szCs w:val="24"/>
          <w:lang w:val="cs-CZ" w:eastAsia="cs-CZ"/>
        </w:rPr>
      </w:pPr>
      <w:r w:rsidRPr="005F1F62">
        <w:rPr>
          <w:sz w:val="24"/>
          <w:szCs w:val="24"/>
          <w:lang w:val="cs-CZ" w:eastAsia="cs-CZ"/>
        </w:rPr>
        <w:t>PR Consultant, Communa</w:t>
      </w:r>
    </w:p>
    <w:p w:rsidR="00A97722" w:rsidRPr="005F1F62" w:rsidRDefault="00A97722" w:rsidP="00CB5FE8">
      <w:pPr>
        <w:jc w:val="both"/>
        <w:rPr>
          <w:sz w:val="24"/>
          <w:szCs w:val="24"/>
          <w:lang w:val="cs-CZ" w:eastAsia="cs-CZ"/>
        </w:rPr>
      </w:pPr>
      <w:r w:rsidRPr="005F1F62">
        <w:rPr>
          <w:sz w:val="24"/>
          <w:szCs w:val="24"/>
          <w:lang w:val="cs-CZ" w:eastAsia="cs-CZ"/>
        </w:rPr>
        <w:t xml:space="preserve">Tel.: </w:t>
      </w:r>
      <w:smartTag w:uri="urn:schemas-microsoft-com:office:smarttags" w:element="phone">
        <w:smartTagPr>
          <w:attr w:uri="urn:schemas-microsoft-com:office:office" w:name="ls" w:val="trans"/>
        </w:smartTagPr>
        <w:r w:rsidRPr="005F1F62">
          <w:rPr>
            <w:sz w:val="24"/>
            <w:szCs w:val="24"/>
            <w:lang w:val="cs-CZ" w:eastAsia="cs-CZ"/>
          </w:rPr>
          <w:t>734 692 876</w:t>
        </w:r>
      </w:smartTag>
    </w:p>
    <w:p w:rsidR="00A97722" w:rsidRPr="00B43A49" w:rsidRDefault="00A97722" w:rsidP="00586AE6">
      <w:pPr>
        <w:rPr>
          <w:sz w:val="24"/>
          <w:szCs w:val="24"/>
          <w:u w:val="single"/>
          <w:lang w:val="cs-CZ" w:eastAsia="cs-CZ"/>
        </w:rPr>
        <w:sectPr w:rsidR="00A97722" w:rsidRPr="00B43A49" w:rsidSect="00D87F5E">
          <w:type w:val="continuous"/>
          <w:pgSz w:w="11906" w:h="16838" w:code="9"/>
          <w:pgMar w:top="1080" w:right="1138" w:bottom="1310" w:left="1411" w:header="510" w:footer="60" w:gutter="0"/>
          <w:cols w:num="2" w:space="708"/>
          <w:docGrid w:linePitch="272"/>
        </w:sectPr>
      </w:pPr>
      <w:r>
        <w:rPr>
          <w:sz w:val="24"/>
          <w:szCs w:val="24"/>
          <w:lang w:val="cs-CZ" w:eastAsia="cs-CZ"/>
        </w:rPr>
        <w:t>e-mail:</w:t>
      </w:r>
      <w:r w:rsidR="00586AE6">
        <w:rPr>
          <w:sz w:val="24"/>
          <w:szCs w:val="24"/>
          <w:lang w:val="cs-CZ" w:eastAsia="cs-CZ"/>
        </w:rPr>
        <w:t xml:space="preserve"> </w:t>
      </w:r>
      <w:hyperlink r:id="rId12" w:history="1">
        <w:r w:rsidRPr="00DA253D">
          <w:rPr>
            <w:rStyle w:val="Hypertextovodkaz"/>
            <w:sz w:val="24"/>
            <w:szCs w:val="24"/>
            <w:lang w:val="cs-CZ" w:eastAsia="cs-CZ"/>
          </w:rPr>
          <w:t>eva.moniova@communa.cz</w:t>
        </w:r>
      </w:hyperlink>
    </w:p>
    <w:p w:rsidR="00A97722" w:rsidRPr="005F1F62" w:rsidRDefault="00A97722" w:rsidP="00CB5FE8">
      <w:pPr>
        <w:jc w:val="both"/>
        <w:rPr>
          <w:sz w:val="24"/>
          <w:szCs w:val="24"/>
          <w:lang w:val="cs-CZ" w:eastAsia="cs-CZ"/>
        </w:rPr>
      </w:pPr>
    </w:p>
    <w:sectPr w:rsidR="00A97722" w:rsidRPr="005F1F62" w:rsidSect="00D87F5E">
      <w:type w:val="continuous"/>
      <w:pgSz w:w="11906" w:h="16838" w:code="9"/>
      <w:pgMar w:top="1080" w:right="1138" w:bottom="1310" w:left="1411" w:header="510" w:footer="6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84" w:rsidRDefault="00DA3F84">
      <w:r>
        <w:separator/>
      </w:r>
    </w:p>
  </w:endnote>
  <w:endnote w:type="continuationSeparator" w:id="0">
    <w:p w:rsidR="00DA3F84" w:rsidRDefault="00DA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22" w:rsidRPr="000678E1" w:rsidRDefault="00A97722" w:rsidP="000701FF">
    <w:pPr>
      <w:pStyle w:val="Zpat"/>
      <w:jc w:val="center"/>
      <w:rPr>
        <w:rFonts w:ascii="Arial Narrow" w:hAnsi="Arial Narrow" w:cs="Arial Narrow"/>
        <w:b w:val="0"/>
        <w:bCs w:val="0"/>
      </w:rPr>
    </w:pPr>
    <w:r w:rsidRPr="000678E1">
      <w:rPr>
        <w:rFonts w:ascii="Arial Narrow" w:hAnsi="Arial Narrow" w:cs="Arial Narrow"/>
      </w:rPr>
      <w:t xml:space="preserve">E4U a.s., </w:t>
    </w:r>
    <w:r w:rsidRPr="000678E1">
      <w:rPr>
        <w:rFonts w:ascii="Arial Narrow" w:hAnsi="Arial Narrow" w:cs="Arial Narrow"/>
        <w:b w:val="0"/>
        <w:bCs w:val="0"/>
      </w:rPr>
      <w:t>Hodonínská 1624, Dubňany,</w:t>
    </w:r>
    <w:r>
      <w:rPr>
        <w:rFonts w:ascii="Arial Narrow" w:hAnsi="Arial Narrow" w:cs="Arial Narrow"/>
        <w:b w:val="0"/>
        <w:bCs w:val="0"/>
      </w:rPr>
      <w:t xml:space="preserve"> </w:t>
    </w:r>
    <w:r w:rsidRPr="000678E1">
      <w:rPr>
        <w:rFonts w:ascii="Arial Narrow" w:hAnsi="Arial Narrow" w:cs="Arial Narrow"/>
        <w:b w:val="0"/>
        <w:bCs w:val="0"/>
      </w:rPr>
      <w:t>696 03</w:t>
    </w:r>
  </w:p>
  <w:p w:rsidR="00A97722" w:rsidRPr="00DC6741" w:rsidRDefault="00A97722" w:rsidP="000701FF">
    <w:pPr>
      <w:pStyle w:val="Zpat"/>
      <w:jc w:val="center"/>
      <w:rPr>
        <w:rFonts w:ascii="Arial Narrow" w:hAnsi="Arial Narrow" w:cs="Arial Narrow"/>
        <w:b w:val="0"/>
        <w:bCs w:val="0"/>
        <w:lang w:val="de-DE"/>
      </w:rPr>
    </w:pPr>
    <w:r w:rsidRPr="00DC6741">
      <w:rPr>
        <w:rFonts w:ascii="Arial Narrow" w:hAnsi="Arial Narrow" w:cs="Arial Narrow"/>
        <w:b w:val="0"/>
        <w:bCs w:val="0"/>
        <w:lang w:val="de-DE"/>
      </w:rPr>
      <w:t>Tel.: 222 742 940, E-mail: info@e4u.cz</w:t>
    </w:r>
  </w:p>
  <w:p w:rsidR="00A97722" w:rsidRPr="00DC6741" w:rsidRDefault="00A97722" w:rsidP="000701FF">
    <w:pPr>
      <w:pStyle w:val="Zpat"/>
      <w:jc w:val="center"/>
      <w:rPr>
        <w:rFonts w:ascii="Arial Narrow" w:hAnsi="Arial Narrow" w:cs="Arial Narrow"/>
        <w:lang w:val="de-DE"/>
      </w:rPr>
    </w:pPr>
    <w:r w:rsidRPr="00DC6741">
      <w:rPr>
        <w:rFonts w:ascii="Arial Narrow" w:hAnsi="Arial Narrow" w:cs="Arial Narrow"/>
        <w:b w:val="0"/>
        <w:bCs w:val="0"/>
        <w:lang w:val="de-DE"/>
      </w:rPr>
      <w:t>IČO: 28127781; Společnost je zapsána v obchodním rejstříku u Krajského soudu v Brně, oddíl B, vložka 6246</w:t>
    </w:r>
  </w:p>
  <w:p w:rsidR="00A97722" w:rsidRPr="000678E1" w:rsidRDefault="00A97722" w:rsidP="000701FF">
    <w:pPr>
      <w:jc w:val="center"/>
      <w:rPr>
        <w:rFonts w:ascii="Arial Narrow" w:hAnsi="Arial Narrow" w:cs="Arial Narrow"/>
        <w:w w:val="95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84" w:rsidRDefault="00DA3F84">
      <w:r>
        <w:separator/>
      </w:r>
    </w:p>
  </w:footnote>
  <w:footnote w:type="continuationSeparator" w:id="0">
    <w:p w:rsidR="00DA3F84" w:rsidRDefault="00DA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22" w:rsidRDefault="0066192F" w:rsidP="000678E1">
    <w:pPr>
      <w:pStyle w:val="Zhlav"/>
      <w:ind w:left="-142"/>
      <w:rPr>
        <w:rFonts w:ascii="Book Antiqua" w:hAnsi="Book Antiqua" w:cs="Book Antiqua"/>
      </w:rPr>
    </w:pPr>
    <w:r w:rsidRPr="0066192F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115.5pt;height:51.75pt;visibility:visible">
          <v:imagedata r:id="rId1" o:title=""/>
        </v:shape>
      </w:pict>
    </w:r>
    <w:r w:rsidR="00A97722">
      <w:rPr>
        <w:rFonts w:ascii="Book Antiqua" w:hAnsi="Book Antiqua" w:cs="Book Antiqua"/>
      </w:rPr>
      <w:t xml:space="preserve">                         </w:t>
    </w:r>
  </w:p>
  <w:p w:rsidR="00A97722" w:rsidRDefault="00A97722" w:rsidP="00B74BDA">
    <w:pPr>
      <w:pStyle w:val="Zhlav"/>
      <w:rPr>
        <w:rFonts w:ascii="Book Antiqua" w:hAnsi="Book Antiqua" w:cs="Book Antiqua"/>
      </w:rPr>
    </w:pPr>
    <w:r>
      <w:rPr>
        <w:rFonts w:ascii="Book Antiqua" w:hAnsi="Book Antiqua" w:cs="Book Antiqua"/>
      </w:rPr>
      <w:t xml:space="preserve">                                                                                                                                                   </w:t>
    </w:r>
  </w:p>
  <w:p w:rsidR="00A97722" w:rsidRDefault="00A97722">
    <w:pPr>
      <w:pStyle w:val="Zhlav"/>
      <w:rPr>
        <w:rFonts w:ascii="Book Antiqua" w:hAnsi="Book Antiqua" w:cs="Book Antiqua"/>
      </w:rPr>
    </w:pPr>
  </w:p>
  <w:p w:rsidR="00A97722" w:rsidRDefault="00A9772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36A5"/>
    <w:multiLevelType w:val="hybridMultilevel"/>
    <w:tmpl w:val="37042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BD1"/>
    <w:rsid w:val="000215C9"/>
    <w:rsid w:val="00037CD8"/>
    <w:rsid w:val="0004225A"/>
    <w:rsid w:val="000678E1"/>
    <w:rsid w:val="000701FF"/>
    <w:rsid w:val="000915EE"/>
    <w:rsid w:val="000E74D7"/>
    <w:rsid w:val="000F02E0"/>
    <w:rsid w:val="000F13A2"/>
    <w:rsid w:val="000F35CE"/>
    <w:rsid w:val="00132CE0"/>
    <w:rsid w:val="00134B69"/>
    <w:rsid w:val="00136987"/>
    <w:rsid w:val="001A1617"/>
    <w:rsid w:val="001A4A0B"/>
    <w:rsid w:val="001B0CF2"/>
    <w:rsid w:val="0020152B"/>
    <w:rsid w:val="00230D36"/>
    <w:rsid w:val="00234493"/>
    <w:rsid w:val="0024062C"/>
    <w:rsid w:val="0024679C"/>
    <w:rsid w:val="00272740"/>
    <w:rsid w:val="002A4E2A"/>
    <w:rsid w:val="002B1498"/>
    <w:rsid w:val="002B1D05"/>
    <w:rsid w:val="002B5691"/>
    <w:rsid w:val="002D0058"/>
    <w:rsid w:val="002D5D22"/>
    <w:rsid w:val="002E1D39"/>
    <w:rsid w:val="00315008"/>
    <w:rsid w:val="00337B66"/>
    <w:rsid w:val="003445B0"/>
    <w:rsid w:val="003468B3"/>
    <w:rsid w:val="00353183"/>
    <w:rsid w:val="00353A07"/>
    <w:rsid w:val="003545E4"/>
    <w:rsid w:val="00356479"/>
    <w:rsid w:val="00372789"/>
    <w:rsid w:val="00377984"/>
    <w:rsid w:val="003B5061"/>
    <w:rsid w:val="003C2A45"/>
    <w:rsid w:val="003C6F17"/>
    <w:rsid w:val="003D5A45"/>
    <w:rsid w:val="003E3A9D"/>
    <w:rsid w:val="00415206"/>
    <w:rsid w:val="004336DB"/>
    <w:rsid w:val="004337E8"/>
    <w:rsid w:val="0044708D"/>
    <w:rsid w:val="00486D6C"/>
    <w:rsid w:val="004A01AD"/>
    <w:rsid w:val="004A3D71"/>
    <w:rsid w:val="004B0CBA"/>
    <w:rsid w:val="004B52E3"/>
    <w:rsid w:val="004B53C0"/>
    <w:rsid w:val="004D1D68"/>
    <w:rsid w:val="004D761E"/>
    <w:rsid w:val="004E4BE8"/>
    <w:rsid w:val="005059D7"/>
    <w:rsid w:val="00554A8E"/>
    <w:rsid w:val="00554FE2"/>
    <w:rsid w:val="00563093"/>
    <w:rsid w:val="00580DDB"/>
    <w:rsid w:val="005841C1"/>
    <w:rsid w:val="00586723"/>
    <w:rsid w:val="00586AE6"/>
    <w:rsid w:val="00591ECC"/>
    <w:rsid w:val="005A36EE"/>
    <w:rsid w:val="005A6F66"/>
    <w:rsid w:val="005C092E"/>
    <w:rsid w:val="005D2FAE"/>
    <w:rsid w:val="005D3291"/>
    <w:rsid w:val="005D47D4"/>
    <w:rsid w:val="005E7DA6"/>
    <w:rsid w:val="005F1F62"/>
    <w:rsid w:val="005F3D8B"/>
    <w:rsid w:val="006476D0"/>
    <w:rsid w:val="00651C9C"/>
    <w:rsid w:val="0066192F"/>
    <w:rsid w:val="006744C2"/>
    <w:rsid w:val="006769AD"/>
    <w:rsid w:val="00681487"/>
    <w:rsid w:val="006972F6"/>
    <w:rsid w:val="006A5D02"/>
    <w:rsid w:val="006C44FE"/>
    <w:rsid w:val="0072581E"/>
    <w:rsid w:val="00730BB7"/>
    <w:rsid w:val="00735D0A"/>
    <w:rsid w:val="00741B4D"/>
    <w:rsid w:val="0075044A"/>
    <w:rsid w:val="0075446D"/>
    <w:rsid w:val="00773BD2"/>
    <w:rsid w:val="0077526D"/>
    <w:rsid w:val="00777279"/>
    <w:rsid w:val="00791F6C"/>
    <w:rsid w:val="00796B32"/>
    <w:rsid w:val="007A15D1"/>
    <w:rsid w:val="007A5869"/>
    <w:rsid w:val="007B2EEC"/>
    <w:rsid w:val="007B3177"/>
    <w:rsid w:val="007C189D"/>
    <w:rsid w:val="00802E06"/>
    <w:rsid w:val="00820E1A"/>
    <w:rsid w:val="00840BDF"/>
    <w:rsid w:val="008469AF"/>
    <w:rsid w:val="00846F40"/>
    <w:rsid w:val="00850706"/>
    <w:rsid w:val="00860B3A"/>
    <w:rsid w:val="00866194"/>
    <w:rsid w:val="00871881"/>
    <w:rsid w:val="008838A3"/>
    <w:rsid w:val="00885A3C"/>
    <w:rsid w:val="00885DB2"/>
    <w:rsid w:val="008879E7"/>
    <w:rsid w:val="00895FD0"/>
    <w:rsid w:val="008C2EBA"/>
    <w:rsid w:val="008C653A"/>
    <w:rsid w:val="008D499E"/>
    <w:rsid w:val="008F5606"/>
    <w:rsid w:val="00917557"/>
    <w:rsid w:val="0093701D"/>
    <w:rsid w:val="00945292"/>
    <w:rsid w:val="00963767"/>
    <w:rsid w:val="009777F9"/>
    <w:rsid w:val="0099291F"/>
    <w:rsid w:val="00996579"/>
    <w:rsid w:val="009D0806"/>
    <w:rsid w:val="009D1160"/>
    <w:rsid w:val="009D1538"/>
    <w:rsid w:val="009D4EEA"/>
    <w:rsid w:val="009E1693"/>
    <w:rsid w:val="00A32CA8"/>
    <w:rsid w:val="00A33E21"/>
    <w:rsid w:val="00A4212F"/>
    <w:rsid w:val="00A51D96"/>
    <w:rsid w:val="00A54553"/>
    <w:rsid w:val="00A54749"/>
    <w:rsid w:val="00A60B18"/>
    <w:rsid w:val="00A62E49"/>
    <w:rsid w:val="00A80D7B"/>
    <w:rsid w:val="00A861B0"/>
    <w:rsid w:val="00A97722"/>
    <w:rsid w:val="00A97BFA"/>
    <w:rsid w:val="00A97E68"/>
    <w:rsid w:val="00AA40C8"/>
    <w:rsid w:val="00AD1057"/>
    <w:rsid w:val="00AE466B"/>
    <w:rsid w:val="00B03371"/>
    <w:rsid w:val="00B10DCA"/>
    <w:rsid w:val="00B2377C"/>
    <w:rsid w:val="00B36760"/>
    <w:rsid w:val="00B41823"/>
    <w:rsid w:val="00B43A49"/>
    <w:rsid w:val="00B51F02"/>
    <w:rsid w:val="00B55946"/>
    <w:rsid w:val="00B60EB2"/>
    <w:rsid w:val="00B74BDA"/>
    <w:rsid w:val="00B95083"/>
    <w:rsid w:val="00B97A0E"/>
    <w:rsid w:val="00BB6521"/>
    <w:rsid w:val="00BC2D37"/>
    <w:rsid w:val="00BE4A8E"/>
    <w:rsid w:val="00BE4FA1"/>
    <w:rsid w:val="00BE7104"/>
    <w:rsid w:val="00C0061F"/>
    <w:rsid w:val="00C160F9"/>
    <w:rsid w:val="00C2130C"/>
    <w:rsid w:val="00C31C36"/>
    <w:rsid w:val="00C60C75"/>
    <w:rsid w:val="00C65068"/>
    <w:rsid w:val="00C73457"/>
    <w:rsid w:val="00C92328"/>
    <w:rsid w:val="00C9515B"/>
    <w:rsid w:val="00CA5E69"/>
    <w:rsid w:val="00CB5FE8"/>
    <w:rsid w:val="00CB60A4"/>
    <w:rsid w:val="00CC309E"/>
    <w:rsid w:val="00CC7855"/>
    <w:rsid w:val="00CD43E4"/>
    <w:rsid w:val="00CD5ED0"/>
    <w:rsid w:val="00CF0378"/>
    <w:rsid w:val="00D0702B"/>
    <w:rsid w:val="00D13330"/>
    <w:rsid w:val="00D1349D"/>
    <w:rsid w:val="00D252A7"/>
    <w:rsid w:val="00D301E2"/>
    <w:rsid w:val="00D46918"/>
    <w:rsid w:val="00D518D7"/>
    <w:rsid w:val="00D620C4"/>
    <w:rsid w:val="00D80582"/>
    <w:rsid w:val="00D815C5"/>
    <w:rsid w:val="00D87F5E"/>
    <w:rsid w:val="00D90BD1"/>
    <w:rsid w:val="00DA1801"/>
    <w:rsid w:val="00DA253D"/>
    <w:rsid w:val="00DA377C"/>
    <w:rsid w:val="00DA3F84"/>
    <w:rsid w:val="00DB42AB"/>
    <w:rsid w:val="00DC56AB"/>
    <w:rsid w:val="00DC6741"/>
    <w:rsid w:val="00DD505F"/>
    <w:rsid w:val="00E511DC"/>
    <w:rsid w:val="00E6413F"/>
    <w:rsid w:val="00E82EB5"/>
    <w:rsid w:val="00E9237D"/>
    <w:rsid w:val="00EB2799"/>
    <w:rsid w:val="00EB48C0"/>
    <w:rsid w:val="00EC58B2"/>
    <w:rsid w:val="00ED39D3"/>
    <w:rsid w:val="00ED60D9"/>
    <w:rsid w:val="00EE59C4"/>
    <w:rsid w:val="00EE7349"/>
    <w:rsid w:val="00EF7D1C"/>
    <w:rsid w:val="00F15F1F"/>
    <w:rsid w:val="00F32A05"/>
    <w:rsid w:val="00F5243C"/>
    <w:rsid w:val="00F75A64"/>
    <w:rsid w:val="00F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723"/>
    <w:rPr>
      <w:lang w:val="en-AU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86723"/>
    <w:pPr>
      <w:keepNext/>
      <w:autoSpaceDE w:val="0"/>
      <w:autoSpaceDN w:val="0"/>
      <w:adjustRightInd w:val="0"/>
      <w:jc w:val="right"/>
      <w:outlineLvl w:val="0"/>
    </w:pPr>
    <w:rPr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86723"/>
    <w:pPr>
      <w:keepNext/>
      <w:autoSpaceDE w:val="0"/>
      <w:autoSpaceDN w:val="0"/>
      <w:adjustRightInd w:val="0"/>
      <w:outlineLvl w:val="1"/>
    </w:pPr>
    <w:rPr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65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65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Zhlav">
    <w:name w:val="header"/>
    <w:basedOn w:val="Normln"/>
    <w:link w:val="ZhlavChar"/>
    <w:uiPriority w:val="99"/>
    <w:rsid w:val="0058672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654"/>
    <w:rPr>
      <w:sz w:val="20"/>
      <w:szCs w:val="20"/>
      <w:lang w:val="en-AU" w:eastAsia="en-US"/>
    </w:rPr>
  </w:style>
  <w:style w:type="paragraph" w:styleId="Zpat">
    <w:name w:val="footer"/>
    <w:basedOn w:val="Normln"/>
    <w:link w:val="ZpatChar"/>
    <w:uiPriority w:val="99"/>
    <w:rsid w:val="00586723"/>
    <w:pPr>
      <w:tabs>
        <w:tab w:val="center" w:pos="4320"/>
        <w:tab w:val="right" w:pos="8640"/>
      </w:tabs>
    </w:pPr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701FF"/>
    <w:rPr>
      <w:b/>
      <w:bCs/>
      <w:lang w:val="en-AU"/>
    </w:rPr>
  </w:style>
  <w:style w:type="character" w:styleId="Hypertextovodkaz">
    <w:name w:val="Hyperlink"/>
    <w:basedOn w:val="Standardnpsmoodstavce"/>
    <w:uiPriority w:val="99"/>
    <w:rsid w:val="00586723"/>
    <w:rPr>
      <w:color w:val="0000FF"/>
      <w:u w:val="single"/>
    </w:rPr>
  </w:style>
  <w:style w:type="table" w:styleId="Mkatabulky">
    <w:name w:val="Table Grid"/>
    <w:basedOn w:val="Normlntabulka"/>
    <w:uiPriority w:val="99"/>
    <w:rsid w:val="007B3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D1349D"/>
    <w:rPr>
      <w:color w:val="1F497D"/>
      <w:sz w:val="22"/>
      <w:szCs w:val="22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1349D"/>
    <w:rPr>
      <w:rFonts w:eastAsia="Times New Roman"/>
      <w:color w:val="1F497D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9E1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E1693"/>
    <w:rPr>
      <w:rFonts w:ascii="Tahoma" w:hAnsi="Tahoma" w:cs="Tahoma"/>
      <w:sz w:val="16"/>
      <w:szCs w:val="16"/>
      <w:lang w:val="en-AU"/>
    </w:rPr>
  </w:style>
  <w:style w:type="paragraph" w:styleId="Odstavecseseznamem">
    <w:name w:val="List Paragraph"/>
    <w:basedOn w:val="Normln"/>
    <w:uiPriority w:val="99"/>
    <w:qFormat/>
    <w:rsid w:val="00A80D7B"/>
    <w:pPr>
      <w:ind w:left="720"/>
      <w:contextualSpacing/>
    </w:pPr>
  </w:style>
  <w:style w:type="character" w:customStyle="1" w:styleId="hps">
    <w:name w:val="hps"/>
    <w:basedOn w:val="Standardnpsmoodstavce"/>
    <w:uiPriority w:val="99"/>
    <w:rsid w:val="00134B69"/>
  </w:style>
  <w:style w:type="character" w:styleId="Sledovanodkaz">
    <w:name w:val="FollowedHyperlink"/>
    <w:basedOn w:val="Standardnpsmoodstavce"/>
    <w:uiPriority w:val="99"/>
    <w:rsid w:val="005C09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4u.cz/media/E4UProspek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moniova@commu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4u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elk\My%20Documents\WOOD%20forms\Template%20Letter%20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7A21-263B-4ECE-B782-E78DA70B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CZ</Template>
  <TotalTime>0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Wood AS CZ</vt:lpstr>
    </vt:vector>
  </TitlesOfParts>
  <Company>Wood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AS CZ</dc:title>
  <dc:subject/>
  <dc:creator>havelk</dc:creator>
  <cp:keywords/>
  <dc:description/>
  <cp:lastModifiedBy>EMO</cp:lastModifiedBy>
  <cp:revision>2</cp:revision>
  <cp:lastPrinted>2010-07-09T09:13:00Z</cp:lastPrinted>
  <dcterms:created xsi:type="dcterms:W3CDTF">2011-08-04T09:01:00Z</dcterms:created>
  <dcterms:modified xsi:type="dcterms:W3CDTF">2011-08-04T09:01:00Z</dcterms:modified>
</cp:coreProperties>
</file>